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6A7C" w14:textId="77777777" w:rsidR="00E0132E" w:rsidRPr="00BF14CB" w:rsidRDefault="00E0132E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FD4E93F" w14:textId="77777777" w:rsidR="00743CB8" w:rsidRDefault="00743CB8" w:rsidP="001F5160">
      <w:pPr>
        <w:pBdr>
          <w:top w:val="single" w:sz="6" w:space="1" w:color="auto"/>
          <w:bottom w:val="single" w:sz="6" w:space="1" w:color="auto"/>
        </w:pBdr>
        <w:shd w:val="clear" w:color="auto" w:fill="F6DEA2"/>
        <w:spacing w:line="223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ผลงานทางวิชาการ “บทความ</w:t>
      </w:r>
      <w:r w:rsidR="00EC30DE"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29F881C2" w14:textId="77777777" w:rsidR="008238F2" w:rsidRDefault="008238F2" w:rsidP="008238F2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3D96C14C" w14:textId="77777777" w:rsidR="008238F2" w:rsidRDefault="008238F2" w:rsidP="008238F2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5B8267EF" w14:textId="77777777" w:rsidR="008238F2" w:rsidRDefault="008238F2" w:rsidP="008238F2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6BE55D41" w14:textId="34DA282C" w:rsidR="00743CB8" w:rsidRDefault="008238F2" w:rsidP="008238F2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59376C97" w14:textId="77777777" w:rsidR="00743CB8" w:rsidRPr="00BF14CB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14"/>
          <w:szCs w:val="14"/>
        </w:rPr>
      </w:pPr>
    </w:p>
    <w:p w14:paraId="3E4DBEF0" w14:textId="77777777"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 “บทความ</w:t>
      </w:r>
      <w:r w:rsidR="00EC30DE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วิชาการ”</w:t>
      </w:r>
    </w:p>
    <w:p w14:paraId="47A2CE1C" w14:textId="77777777" w:rsidR="00743CB8" w:rsidRDefault="00743CB8" w:rsidP="00AD2E7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14:paraId="3560F23E" w14:textId="77777777" w:rsidR="00AD2E7E" w:rsidRPr="00AD2E7E" w:rsidRDefault="00AD2E7E" w:rsidP="00AD2E7E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AD2E7E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Pr="00AD2E7E">
        <w:rPr>
          <w:rFonts w:ascii="TH SarabunIT๙" w:hAnsi="TH SarabunIT๙" w:cs="TH SarabunIT๙"/>
          <w:sz w:val="32"/>
          <w:szCs w:val="32"/>
        </w:rPr>
        <w:t xml:space="preserve"> : </w:t>
      </w:r>
      <w:r w:rsidRPr="00AD2E7E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633A13FB" w14:textId="5F0FDE1E" w:rsidR="00AD2E7E" w:rsidRDefault="00AD2E7E" w:rsidP="00AD2E7E">
      <w:pPr>
        <w:pStyle w:val="aa"/>
        <w:spacing w:line="223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คณะผู้ทรงคุณวุฒิในสาขาวิชานั้น 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 xml:space="preserve">peer reviewer)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14:paraId="461D6DC2" w14:textId="066DD7C9" w:rsidR="00AD2E7E" w:rsidRDefault="00AD2E7E" w:rsidP="00AD2E7E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หลากหลายสถาบัน ดังนี้</w:t>
      </w:r>
    </w:p>
    <w:p w14:paraId="720882B1" w14:textId="77777777" w:rsidR="00AD2E7E" w:rsidRPr="00084658" w:rsidRDefault="00AD2E7E" w:rsidP="00AD2E7E">
      <w:pPr>
        <w:pStyle w:val="aa"/>
        <w:spacing w:line="223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4B8AAAA0" w14:textId="3D348E35" w:rsidR="00AD2E7E" w:rsidRDefault="00AD2E7E" w:rsidP="00AD2E7E">
      <w:pPr>
        <w:pStyle w:val="aa"/>
        <w:spacing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เผยแพร่ในรูปของ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บทความในวารสารทางวิชาการที่อยู่ในฐานะข้อมูลที่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        ทั้งนี้วารสารทางวิชาการนั้นอาจเผยแพร่เป็นรูปเล่มสิ่งพิมพ์ หรือเป็นสื่ออิเล็กทรอนิกส์</w:t>
      </w:r>
    </w:p>
    <w:p w14:paraId="21C08C60" w14:textId="24406584" w:rsidR="00AD2E7E" w:rsidRPr="00743CB8" w:rsidRDefault="00AD2E7E" w:rsidP="00AD2E7E">
      <w:pPr>
        <w:pStyle w:val="aa"/>
        <w:spacing w:line="223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เผยแพร่ในหนังสือรวมบทค</w:t>
      </w:r>
      <w:r>
        <w:rPr>
          <w:rFonts w:ascii="TH SarabunIT๙" w:hAnsi="TH SarabunIT๙" w:cs="TH SarabunIT๙" w:hint="cs"/>
          <w:sz w:val="32"/>
          <w:szCs w:val="32"/>
          <w:cs/>
        </w:rPr>
        <w:t>วามในรูปแบบอื่นที่มีการบรรณาธิการ โดยผู้ทรงคุณวุฒิในสาขาวิชานั้น ๆ (</w:t>
      </w:r>
      <w:r>
        <w:rPr>
          <w:rFonts w:ascii="TH SarabunIT๙" w:hAnsi="TH SarabunIT๙" w:cs="TH SarabunIT๙"/>
          <w:sz w:val="32"/>
          <w:szCs w:val="32"/>
        </w:rPr>
        <w:t xml:space="preserve">Peer Reviewer)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ประเมินคุณภาพ</w:t>
      </w:r>
    </w:p>
    <w:p w14:paraId="3B24723D" w14:textId="77777777" w:rsidR="008238F2" w:rsidRDefault="008238F2" w:rsidP="008238F2">
      <w:pPr>
        <w:pStyle w:val="a3"/>
        <w:autoSpaceDE w:val="0"/>
        <w:autoSpaceDN w:val="0"/>
        <w:adjustRightInd w:val="0"/>
        <w:spacing w:after="0" w:line="223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8658F81" w14:textId="107A33DD" w:rsidR="00743CB8" w:rsidRDefault="00743CB8" w:rsidP="00743C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14:paraId="38DD9822" w14:textId="77777777" w:rsidR="00743CB8" w:rsidRPr="00743CB8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282215E3" w14:textId="77777777" w:rsidR="00743CB8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C31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3EAE6E85" w14:textId="55F15B4B" w:rsidR="005C311A" w:rsidRDefault="005C311A" w:rsidP="00743CB8">
      <w:pPr>
        <w:pStyle w:val="aa"/>
        <w:spacing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คณะผู้ทรงคุณวุฒิในสาขาวิชานั้น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ๆ หรือสาขาวิชาที่เกี่ยวข้อง (</w:t>
      </w:r>
      <w:r w:rsidR="00743CB8">
        <w:rPr>
          <w:rFonts w:ascii="TH SarabunIT๙" w:hAnsi="TH SarabunIT๙" w:cs="TH SarabunIT๙"/>
          <w:sz w:val="32"/>
          <w:szCs w:val="32"/>
        </w:rPr>
        <w:t>peer reviewer)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14:paraId="44D2C1FA" w14:textId="77777777" w:rsidR="00743CB8" w:rsidRDefault="005C311A" w:rsidP="00743CB8">
      <w:pPr>
        <w:pStyle w:val="aa"/>
        <w:spacing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43CB8">
        <w:rPr>
          <w:rFonts w:ascii="TH SarabunIT๙" w:hAnsi="TH SarabunIT๙" w:cs="TH SarabunIT๙" w:hint="cs"/>
          <w:sz w:val="32"/>
          <w:szCs w:val="32"/>
          <w:cs/>
        </w:rPr>
        <w:t>หลากหลายสถาบัน ดังนี้</w:t>
      </w:r>
    </w:p>
    <w:p w14:paraId="64686F9B" w14:textId="77777777" w:rsidR="00743CB8" w:rsidRPr="00084658" w:rsidRDefault="00743CB8" w:rsidP="00743CB8">
      <w:pPr>
        <w:pStyle w:val="aa"/>
        <w:spacing w:line="223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158E7AB5" w14:textId="4958D449"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เผยแพร่ในรูปของ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บทความในวารสารทางวิชาการที่อยู่ในฐานะข้อมูลที่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วารสารทางวิชาการนั้นอาจเผยแพร่เป็นรูปเล่มสิ่งพิมพ์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หรือเป็นสื่ออิเล็กทรอนิกส์</w:t>
      </w:r>
    </w:p>
    <w:p w14:paraId="05EE8D2D" w14:textId="6FD4E25D" w:rsidR="00743CB8" w:rsidRP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เผยแพร่ในหนังสือรวมบทค</w:t>
      </w:r>
      <w:r>
        <w:rPr>
          <w:rFonts w:ascii="TH SarabunIT๙" w:hAnsi="TH SarabunIT๙" w:cs="TH SarabunIT๙" w:hint="cs"/>
          <w:sz w:val="32"/>
          <w:szCs w:val="32"/>
          <w:cs/>
        </w:rPr>
        <w:t>วามในรูปแบบอื่นที่มีการบรรณาธิการ โดยผู้ทรงคุณวุฒิในสาขาวิชานั้น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(</w:t>
      </w:r>
      <w:r>
        <w:rPr>
          <w:rFonts w:ascii="TH SarabunIT๙" w:hAnsi="TH SarabunIT๙" w:cs="TH SarabunIT๙"/>
          <w:sz w:val="32"/>
          <w:szCs w:val="32"/>
        </w:rPr>
        <w:t xml:space="preserve">Peer Reviewer)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ประเมินคุณภาพ</w:t>
      </w:r>
    </w:p>
    <w:p w14:paraId="4ED26207" w14:textId="001C47B8" w:rsidR="00743CB8" w:rsidRDefault="00743CB8" w:rsidP="00743CB8">
      <w:pPr>
        <w:pStyle w:val="aa"/>
        <w:spacing w:line="223" w:lineRule="auto"/>
        <w:rPr>
          <w:rFonts w:ascii="TH SarabunIT๙" w:hAnsi="TH SarabunIT๙" w:cs="TH SarabunIT๙"/>
          <w:sz w:val="20"/>
          <w:szCs w:val="20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</w:p>
    <w:p w14:paraId="556FE345" w14:textId="77777777" w:rsidR="00BF14CB" w:rsidRPr="003F07B4" w:rsidRDefault="00BF14CB" w:rsidP="00743CB8">
      <w:pPr>
        <w:pStyle w:val="aa"/>
        <w:spacing w:line="223" w:lineRule="auto"/>
        <w:rPr>
          <w:rFonts w:ascii="TH SarabunIT๙" w:hAnsi="TH SarabunIT๙" w:cs="TH SarabunIT๙"/>
          <w:sz w:val="20"/>
          <w:szCs w:val="20"/>
        </w:rPr>
      </w:pPr>
    </w:p>
    <w:p w14:paraId="406EAA9A" w14:textId="77777777" w:rsidR="00743CB8" w:rsidRDefault="00743CB8" w:rsidP="00743CB8">
      <w:pPr>
        <w:autoSpaceDE w:val="0"/>
        <w:autoSpaceDN w:val="0"/>
        <w:adjustRightInd w:val="0"/>
        <w:spacing w:after="0" w:line="223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093BC4B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EAB8E17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46770A81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BF14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5FDAE455" w14:textId="183552BA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B76792D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3B13AD8E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CF60450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17A3F2C" w14:textId="77777777" w:rsidR="00743CB8" w:rsidRPr="009A1491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24"/>
          <w:szCs w:val="24"/>
        </w:rPr>
      </w:pPr>
    </w:p>
    <w:p w14:paraId="29D6623D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0837D2D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BF14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6F65F7F8" w14:textId="77777777" w:rsidR="00743CB8" w:rsidRPr="00725720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5E6D004" w14:textId="110A5F29" w:rsidR="00743CB8" w:rsidRPr="00743CB8" w:rsidRDefault="00743CB8" w:rsidP="00743CB8">
      <w:pPr>
        <w:autoSpaceDE w:val="0"/>
        <w:autoSpaceDN w:val="0"/>
        <w:adjustRightInd w:val="0"/>
        <w:spacing w:after="0" w:line="223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743CB8" w:rsidRPr="00743CB8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8E11" w14:textId="77777777" w:rsidR="00FE1251" w:rsidRDefault="00FE1251" w:rsidP="00D6491B">
      <w:pPr>
        <w:spacing w:after="0" w:line="240" w:lineRule="auto"/>
      </w:pPr>
      <w:r>
        <w:separator/>
      </w:r>
    </w:p>
  </w:endnote>
  <w:endnote w:type="continuationSeparator" w:id="0">
    <w:p w14:paraId="7651C010" w14:textId="77777777" w:rsidR="00FE1251" w:rsidRDefault="00FE1251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BFE" w14:textId="77777777" w:rsidR="00FE1251" w:rsidRDefault="00FE1251" w:rsidP="00D6491B">
      <w:pPr>
        <w:spacing w:after="0" w:line="240" w:lineRule="auto"/>
      </w:pPr>
      <w:r>
        <w:separator/>
      </w:r>
    </w:p>
  </w:footnote>
  <w:footnote w:type="continuationSeparator" w:id="0">
    <w:p w14:paraId="5BEABA42" w14:textId="77777777" w:rsidR="00FE1251" w:rsidRDefault="00FE1251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D9C0" w14:textId="7B493FFB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7D6325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>6</w:t>
    </w:r>
    <w:r w:rsidR="00E16318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13AA7" w:rsidRPr="00E13AA7">
      <w:rPr>
        <w:rFonts w:ascii="TH SarabunPSK" w:hAnsi="TH SarabunPSK" w:cs="TH SarabunPSK"/>
        <w:sz w:val="28"/>
      </w:rPr>
      <w:t>B</w:t>
    </w:r>
    <w:r w:rsidR="00E13AA7">
      <w:rPr>
        <w:rFonts w:ascii="TH SarabunPSK" w:hAnsi="TH SarabunPSK" w:cs="TH SarabunPSK"/>
        <w:sz w:val="28"/>
      </w:rPr>
      <w:t>3</w:t>
    </w:r>
    <w:r w:rsidR="00E13AA7" w:rsidRPr="00E13AA7">
      <w:rPr>
        <w:rFonts w:ascii="TH SarabunPSK" w:hAnsi="TH SarabunPSK" w:cs="TH SarabunPSK"/>
        <w:sz w:val="28"/>
      </w:rPr>
      <w:t>-</w:t>
    </w:r>
    <w:r w:rsidR="00E13AA7">
      <w:rPr>
        <w:rFonts w:ascii="TH SarabunPSK" w:hAnsi="TH SarabunPSK" w:cs="TH SarabunPSK"/>
        <w:sz w:val="28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1453918">
    <w:abstractNumId w:val="4"/>
  </w:num>
  <w:num w:numId="2" w16cid:durableId="1492133414">
    <w:abstractNumId w:val="0"/>
  </w:num>
  <w:num w:numId="3" w16cid:durableId="1998530545">
    <w:abstractNumId w:val="5"/>
  </w:num>
  <w:num w:numId="4" w16cid:durableId="1617979930">
    <w:abstractNumId w:val="1"/>
  </w:num>
  <w:num w:numId="5" w16cid:durableId="596790837">
    <w:abstractNumId w:val="2"/>
  </w:num>
  <w:num w:numId="6" w16cid:durableId="163665778">
    <w:abstractNumId w:val="3"/>
  </w:num>
  <w:num w:numId="7" w16cid:durableId="1426266803">
    <w:abstractNumId w:val="6"/>
  </w:num>
  <w:num w:numId="8" w16cid:durableId="1622805889">
    <w:abstractNumId w:val="7"/>
  </w:num>
  <w:num w:numId="9" w16cid:durableId="1309016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84CCF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2217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2697"/>
    <w:rsid w:val="00784908"/>
    <w:rsid w:val="007A15CD"/>
    <w:rsid w:val="007A272C"/>
    <w:rsid w:val="007D4FA0"/>
    <w:rsid w:val="007D5C83"/>
    <w:rsid w:val="007D6325"/>
    <w:rsid w:val="007F46F1"/>
    <w:rsid w:val="007F4DE6"/>
    <w:rsid w:val="00803C12"/>
    <w:rsid w:val="00813260"/>
    <w:rsid w:val="00820D65"/>
    <w:rsid w:val="008238F2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D2E7E"/>
    <w:rsid w:val="00AE0A0B"/>
    <w:rsid w:val="00AF491F"/>
    <w:rsid w:val="00B525EF"/>
    <w:rsid w:val="00B530D0"/>
    <w:rsid w:val="00B80E47"/>
    <w:rsid w:val="00B946C0"/>
    <w:rsid w:val="00BE62FC"/>
    <w:rsid w:val="00BF14CB"/>
    <w:rsid w:val="00C171D3"/>
    <w:rsid w:val="00C634EC"/>
    <w:rsid w:val="00C676AB"/>
    <w:rsid w:val="00C80CEC"/>
    <w:rsid w:val="00CD5386"/>
    <w:rsid w:val="00D31D09"/>
    <w:rsid w:val="00D6491B"/>
    <w:rsid w:val="00D75B01"/>
    <w:rsid w:val="00D81610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13AA7"/>
    <w:rsid w:val="00E1631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1251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F0B5"/>
  <w15:docId w15:val="{D64C69D3-202E-43C3-88D3-B9417958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4C07-5571-41B0-9A2C-CBB4F7D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8</cp:revision>
  <cp:lastPrinted>2018-12-19T02:43:00Z</cp:lastPrinted>
  <dcterms:created xsi:type="dcterms:W3CDTF">2019-01-08T07:08:00Z</dcterms:created>
  <dcterms:modified xsi:type="dcterms:W3CDTF">2022-08-09T04:45:00Z</dcterms:modified>
</cp:coreProperties>
</file>